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006582"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proofErr w:type="spellStart"/>
      <w:r w:rsidR="00C525D4">
        <w:rPr>
          <w:rFonts w:ascii="Arial" w:hAnsi="Arial" w:cs="Arial"/>
          <w:lang w:val="es-CO"/>
        </w:rPr>
        <w:t>encial</w:t>
      </w:r>
      <w:proofErr w:type="spellEnd"/>
      <w:r w:rsidR="00C525D4">
        <w:rPr>
          <w:rFonts w:ascii="Arial" w:hAnsi="Arial" w:cs="Arial"/>
          <w:lang w:val="es-CO"/>
        </w:rPr>
        <w:t xml:space="preserve">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8F0420">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8F0420">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la </w:t>
      </w:r>
      <w:r w:rsidR="00771025" w:rsidRPr="00DD5AF8">
        <w:rPr>
          <w:rFonts w:ascii="Arial" w:hAnsi="Arial" w:cs="Arial"/>
          <w:b/>
        </w:rPr>
        <w:t>difusión</w:t>
      </w:r>
      <w:r w:rsidR="00771025" w:rsidRPr="00DD5AF8">
        <w:rPr>
          <w:rFonts w:ascii="Arial" w:hAnsi="Arial" w:cs="Arial"/>
        </w:rPr>
        <w:t xml:space="preserve"> y 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cuando la sustancia fluye libremente a través de la 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006583"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en la que se ingieren sustancias sólidas</w:t>
      </w:r>
      <w:r w:rsidR="008F653E">
        <w:rPr>
          <w:rFonts w:ascii="Arial" w:hAnsi="Arial" w:cs="Arial"/>
        </w:rPr>
        <w:t>,</w:t>
      </w:r>
      <w:r w:rsidRPr="00DD5AF8">
        <w:rPr>
          <w:rFonts w:ascii="Arial" w:hAnsi="Arial" w:cs="Arial"/>
        </w:rPr>
        <w:t xml:space="preserve"> y la </w:t>
      </w:r>
      <w:r w:rsidRPr="00DD5AF8">
        <w:rPr>
          <w:rFonts w:ascii="Arial" w:hAnsi="Arial" w:cs="Arial"/>
          <w:b/>
        </w:rPr>
        <w:t>pinocitosis</w:t>
      </w:r>
      <w:r w:rsidRPr="00DD5AF8">
        <w:rPr>
          <w:rFonts w:ascii="Arial" w:hAnsi="Arial" w:cs="Arial"/>
        </w:rPr>
        <w:t>, para sustancias líquidas o disueltas en agua.</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E42A77"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lastRenderedPageBreak/>
              <w:t>Contenido</w:t>
            </w:r>
          </w:p>
        </w:tc>
        <w:tc>
          <w:tcPr>
            <w:tcW w:w="7452"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de células y tampoco desempeñan las funciones que se 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Hasta el momento no</w:t>
      </w:r>
      <w:r w:rsidR="008F0420">
        <w:rPr>
          <w:rFonts w:ascii="Arial" w:hAnsi="Arial" w:cs="Arial"/>
          <w:lang w:val="es-CO"/>
        </w:rPr>
        <w:t xml:space="preserve"> se conocen arqueas </w:t>
      </w:r>
      <w:r w:rsidRPr="00DD5AF8">
        <w:rPr>
          <w:rFonts w:ascii="Arial" w:hAnsi="Arial" w:cs="Arial"/>
          <w:lang w:val="es-CO"/>
        </w:rPr>
        <w:t>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F52A1C">
        <w:rPr>
          <w:rFonts w:ascii="Arial" w:hAnsi="Arial" w:cs="Arial"/>
          <w:highlight w:val="yellow"/>
          <w:lang w:val="es-CO"/>
        </w:rPr>
        <w:lastRenderedPageBreak/>
        <w:t xml:space="preserve">En el grupo de las arqueas </w:t>
      </w:r>
      <w:r w:rsidRPr="00F52A1C">
        <w:rPr>
          <w:rFonts w:ascii="Arial" w:hAnsi="Arial" w:cs="Arial"/>
          <w:b/>
          <w:highlight w:val="yellow"/>
          <w:lang w:val="es-CO"/>
        </w:rPr>
        <w:t xml:space="preserve">heterótrofas </w:t>
      </w:r>
      <w:r w:rsidRPr="00F52A1C">
        <w:rPr>
          <w:rFonts w:ascii="Arial" w:hAnsi="Arial" w:cs="Arial"/>
          <w:highlight w:val="yellow"/>
          <w:lang w:val="es-CO"/>
        </w:rPr>
        <w:t xml:space="preserve">existen algunas que habitan el intestino de ciertos mamíferos herbívoros como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ovejas y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vacas, </w:t>
      </w:r>
      <w:r w:rsidR="00F52A1C" w:rsidRPr="00F52A1C">
        <w:rPr>
          <w:rFonts w:ascii="Arial" w:hAnsi="Arial" w:cs="Arial"/>
          <w:highlight w:val="yellow"/>
          <w:lang w:val="es-CO"/>
        </w:rPr>
        <w:t xml:space="preserve">o </w:t>
      </w:r>
      <w:r w:rsidRPr="00F52A1C">
        <w:rPr>
          <w:rFonts w:ascii="Arial" w:hAnsi="Arial" w:cs="Arial"/>
          <w:highlight w:val="yellow"/>
          <w:lang w:val="es-CO"/>
        </w:rPr>
        <w:t>de insectos como las termitas</w:t>
      </w:r>
      <w:r w:rsidR="008D43E3" w:rsidRPr="00F52A1C">
        <w:rPr>
          <w:rFonts w:ascii="Arial" w:hAnsi="Arial" w:cs="Arial"/>
          <w:highlight w:val="yellow"/>
          <w:lang w:val="es-CO"/>
        </w:rPr>
        <w:t>,</w:t>
      </w:r>
      <w:r w:rsidRPr="00F52A1C">
        <w:rPr>
          <w:rFonts w:ascii="Arial" w:hAnsi="Arial" w:cs="Arial"/>
          <w:highlight w:val="yellow"/>
          <w:lang w:val="es-CO"/>
        </w:rPr>
        <w:t xml:space="preserve"> y de humanos. Estas a</w:t>
      </w:r>
      <w:r w:rsidR="00F52A1C" w:rsidRPr="00F52A1C">
        <w:rPr>
          <w:rFonts w:ascii="Arial" w:hAnsi="Arial" w:cs="Arial"/>
          <w:highlight w:val="yellow"/>
          <w:lang w:val="es-CO"/>
        </w:rPr>
        <w:t xml:space="preserve">rqueas obtienen </w:t>
      </w:r>
      <w:r w:rsidRPr="00F52A1C">
        <w:rPr>
          <w:rFonts w:ascii="Arial" w:hAnsi="Arial" w:cs="Arial"/>
          <w:highlight w:val="yellow"/>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 xml:space="preserve">que son </w:t>
      </w:r>
      <w:r w:rsidR="0021492E">
        <w:rPr>
          <w:rFonts w:ascii="Arial" w:hAnsi="Arial" w:cs="Arial"/>
        </w:rPr>
        <w:lastRenderedPageBreak/>
        <w:t>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w:t>
            </w:r>
            <w:r w:rsidR="00771025" w:rsidRPr="00DD5AF8">
              <w:rPr>
                <w:rFonts w:ascii="Arial" w:hAnsi="Arial" w:cs="Arial"/>
              </w:rPr>
              <w:lastRenderedPageBreak/>
              <w:t xml:space="preserve">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lastRenderedPageBreak/>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lastRenderedPageBreak/>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E42A77"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w:t>
      </w:r>
      <w:r w:rsidR="00771025" w:rsidRPr="001C1932">
        <w:rPr>
          <w:rFonts w:ascii="Arial" w:hAnsi="Arial" w:cs="Arial"/>
        </w:rPr>
        <w:lastRenderedPageBreak/>
        <w:t xml:space="preserve">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952828" w:rsidP="00DD5AF8">
      <w:pPr>
        <w:tabs>
          <w:tab w:val="right" w:pos="8498"/>
        </w:tabs>
        <w:spacing w:after="0" w:line="360" w:lineRule="auto"/>
        <w:jc w:val="both"/>
        <w:rPr>
          <w:rFonts w:ascii="Arial" w:hAnsi="Arial" w:cs="Arial"/>
          <w:b/>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ansformar el dióxido de carbono y</w:t>
      </w:r>
      <w:r w:rsidR="00771025" w:rsidRPr="001C1932">
        <w:rPr>
          <w:rFonts w:ascii="Arial" w:hAnsi="Arial" w:cs="Arial"/>
        </w:rPr>
        <w:t xml:space="preserve"> el agua e</w:t>
      </w:r>
      <w:r>
        <w:rPr>
          <w:rFonts w:ascii="Arial" w:hAnsi="Arial" w:cs="Arial"/>
        </w:rPr>
        <w:t>n un compuesto orgánico, la 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1C1932">
        <w:rPr>
          <w:rFonts w:ascii="Arial" w:hAnsi="Arial" w:cs="Arial"/>
        </w:rPr>
        <w:t xml:space="preserve">oxígeno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Pr>
          <w:rFonts w:ascii="Arial" w:hAnsi="Arial" w:cs="Arial"/>
        </w:rPr>
        <w:t xml:space="preserve">un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433"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lastRenderedPageBreak/>
              <w:t xml:space="preserve">La </w:t>
            </w:r>
            <w:r w:rsidRPr="00DD5AF8">
              <w:rPr>
                <w:rFonts w:ascii="Arial" w:hAnsi="Arial" w:cs="Arial"/>
                <w:color w:val="000000"/>
              </w:rPr>
              <w:t>clorofila</w:t>
            </w:r>
            <w:r w:rsidR="00952828">
              <w:rPr>
                <w:rFonts w:ascii="Arial" w:hAnsi="Arial" w:cs="Arial"/>
                <w:color w:val="000000"/>
              </w:rPr>
              <w:t xml:space="preserve"> 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771025" w:rsidRPr="00DD5AF8" w:rsidRDefault="001A17E4" w:rsidP="00DD5AF8">
      <w:pPr>
        <w:tabs>
          <w:tab w:val="right" w:pos="8498"/>
        </w:tabs>
        <w:spacing w:after="0" w:line="360" w:lineRule="auto"/>
        <w:jc w:val="both"/>
        <w:rPr>
          <w:rFonts w:ascii="Arial" w:hAnsi="Arial" w:cs="Arial"/>
        </w:rPr>
      </w:pPr>
      <w:r w:rsidRPr="001A17E4">
        <w:rPr>
          <w:rFonts w:ascii="Arial" w:hAnsi="Arial" w:cs="Arial"/>
          <w:highlight w:val="yellow"/>
        </w:rPr>
        <w:lastRenderedPageBreak/>
        <w:t>AQUI</w:t>
      </w:r>
      <w:bookmarkStart w:id="1" w:name="_GoBack"/>
      <w:bookmarkEnd w:id="1"/>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8006584"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anclaje y soporte al suelo, absorben agua y 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2A2D75">
              <w:rPr>
                <w:rFonts w:ascii="Arial" w:hAnsi="Arial" w:cs="Arial"/>
                <w:color w:val="000000"/>
              </w:rPr>
              <w:t>0</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La </w:t>
            </w:r>
            <w:r w:rsidR="00E855E4">
              <w:rPr>
                <w:rFonts w:ascii="Arial" w:hAnsi="Arial" w:cs="Arial"/>
                <w:color w:val="000000"/>
              </w:rPr>
              <w:t>f</w:t>
            </w:r>
            <w:r w:rsidRPr="00DD5AF8">
              <w:rPr>
                <w:rFonts w:ascii="Arial" w:hAnsi="Arial" w:cs="Arial"/>
                <w:color w:val="000000"/>
              </w:rPr>
              <w:t>otosíntesis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528" w:type="dxa"/>
          </w:tcPr>
          <w:p w:rsidR="00771025" w:rsidRPr="00DD5AF8" w:rsidRDefault="00E42A77" w:rsidP="00DD5AF8">
            <w:pPr>
              <w:spacing w:line="360" w:lineRule="auto"/>
              <w:rPr>
                <w:rFonts w:ascii="Arial" w:hAnsi="Arial" w:cs="Arial"/>
                <w:color w:val="000000"/>
              </w:rPr>
            </w:pPr>
            <w:hyperlink r:id="rId38"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0"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3"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4"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xml:space="preserve">) tiene dientes diseñados para moler y triturar los pastos que consume. Por otro lado, el león </w:t>
            </w:r>
            <w:r w:rsidRPr="001C1932">
              <w:rPr>
                <w:rFonts w:ascii="Arial" w:hAnsi="Arial" w:cs="Arial"/>
                <w:color w:val="000000"/>
              </w:rPr>
              <w:lastRenderedPageBreak/>
              <w:t>(</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lastRenderedPageBreak/>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5"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E42A77"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386" w:type="dxa"/>
          </w:tcPr>
          <w:p w:rsidR="00771025" w:rsidRPr="00DD5AF8" w:rsidRDefault="00E42A77"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42A77"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42A77"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E42A77"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BB65BE" w:rsidRPr="00DD5AF8" w:rsidRDefault="00E42A77"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E42A77"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Diversidad de formas de alimentación</w:t>
            </w:r>
          </w:p>
        </w:tc>
        <w:tc>
          <w:tcPr>
            <w:tcW w:w="5402" w:type="dxa"/>
          </w:tcPr>
          <w:p w:rsidR="00771025" w:rsidRPr="00DD5AF8" w:rsidRDefault="00E42A77" w:rsidP="00DD5AF8">
            <w:pPr>
              <w:spacing w:line="360" w:lineRule="auto"/>
              <w:jc w:val="both"/>
              <w:rPr>
                <w:rFonts w:ascii="Arial" w:hAnsi="Arial" w:cs="Arial"/>
                <w:i/>
              </w:rPr>
            </w:pPr>
            <w:hyperlink r:id="rId53" w:history="1">
              <w:r w:rsidR="00771025" w:rsidRPr="00DD5AF8">
                <w:rPr>
                  <w:rStyle w:val="Hipervnculo"/>
                  <w:rFonts w:ascii="Arial" w:hAnsi="Arial" w:cs="Arial"/>
                  <w:i/>
                </w:rPr>
                <w:t>http://recursostic.educacion.es/ciencias/biosfera/web/alumno/1ESO/planeta_habitado/contenidos7.htm</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Mundo animal: clasificación de los seres vivos según su alimentación</w:t>
            </w:r>
          </w:p>
        </w:tc>
        <w:tc>
          <w:tcPr>
            <w:tcW w:w="5402" w:type="dxa"/>
          </w:tcPr>
          <w:p w:rsidR="00771025" w:rsidRPr="00DD5AF8" w:rsidRDefault="00E42A77" w:rsidP="00DD5AF8">
            <w:pPr>
              <w:spacing w:line="360" w:lineRule="auto"/>
              <w:jc w:val="both"/>
              <w:rPr>
                <w:rFonts w:ascii="Arial" w:hAnsi="Arial" w:cs="Arial"/>
                <w:i/>
              </w:rPr>
            </w:pPr>
            <w:hyperlink r:id="rId54" w:history="1">
              <w:r w:rsidR="00771025" w:rsidRPr="00DD5AF8">
                <w:rPr>
                  <w:rStyle w:val="Hipervnculo"/>
                  <w:rFonts w:ascii="Arial" w:hAnsi="Arial" w:cs="Arial"/>
                  <w:i/>
                </w:rPr>
                <w:t>http://diarium.usal.es/gonzalopanzas/pagina-ejemplo/</w:t>
              </w:r>
            </w:hyperlink>
            <w:r w:rsidR="00771025" w:rsidRPr="00DD5AF8">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A77" w:rsidRDefault="00E42A77">
      <w:pPr>
        <w:spacing w:after="0"/>
      </w:pPr>
      <w:r>
        <w:separator/>
      </w:r>
    </w:p>
  </w:endnote>
  <w:endnote w:type="continuationSeparator" w:id="0">
    <w:p w:rsidR="00E42A77" w:rsidRDefault="00E42A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A77" w:rsidRDefault="00E42A77">
      <w:pPr>
        <w:spacing w:after="0"/>
      </w:pPr>
      <w:r>
        <w:separator/>
      </w:r>
    </w:p>
  </w:footnote>
  <w:footnote w:type="continuationSeparator" w:id="0">
    <w:p w:rsidR="00E42A77" w:rsidRDefault="00E42A7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5A99" w:rsidRDefault="00DA5A99"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A99" w:rsidRDefault="00DA5A99"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A17E4">
      <w:rPr>
        <w:rStyle w:val="Nmerodepgina"/>
        <w:noProof/>
      </w:rPr>
      <w:t>39</w:t>
    </w:r>
    <w:r>
      <w:rPr>
        <w:rStyle w:val="Nmerodepgina"/>
      </w:rPr>
      <w:fldChar w:fldCharType="end"/>
    </w:r>
  </w:p>
  <w:p w:rsidR="00DA5A99" w:rsidRPr="00F16D37" w:rsidRDefault="00DA5A99"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B4A"/>
    <w:rsid w:val="000242E7"/>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F6906"/>
    <w:rsid w:val="001F7115"/>
    <w:rsid w:val="00213F8D"/>
    <w:rsid w:val="0021492E"/>
    <w:rsid w:val="002327CC"/>
    <w:rsid w:val="002415F2"/>
    <w:rsid w:val="00244359"/>
    <w:rsid w:val="00244CE8"/>
    <w:rsid w:val="00270D47"/>
    <w:rsid w:val="00297988"/>
    <w:rsid w:val="002A2D75"/>
    <w:rsid w:val="002A5968"/>
    <w:rsid w:val="002B68D5"/>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60482F"/>
    <w:rsid w:val="006114D4"/>
    <w:rsid w:val="0062302C"/>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4159"/>
    <w:rsid w:val="007B6A74"/>
    <w:rsid w:val="007D7AFE"/>
    <w:rsid w:val="007E07C1"/>
    <w:rsid w:val="008128CA"/>
    <w:rsid w:val="00812E1C"/>
    <w:rsid w:val="00825675"/>
    <w:rsid w:val="008271C8"/>
    <w:rsid w:val="00836E79"/>
    <w:rsid w:val="008558F1"/>
    <w:rsid w:val="00884682"/>
    <w:rsid w:val="008964B0"/>
    <w:rsid w:val="008D43E3"/>
    <w:rsid w:val="008F0420"/>
    <w:rsid w:val="008F653E"/>
    <w:rsid w:val="009132C4"/>
    <w:rsid w:val="00920C90"/>
    <w:rsid w:val="009320FE"/>
    <w:rsid w:val="00947F2E"/>
    <w:rsid w:val="00952828"/>
    <w:rsid w:val="00987745"/>
    <w:rsid w:val="009A5B53"/>
    <w:rsid w:val="009B32F0"/>
    <w:rsid w:val="00A17567"/>
    <w:rsid w:val="00A21435"/>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525D4"/>
    <w:rsid w:val="00C732D3"/>
    <w:rsid w:val="00C80880"/>
    <w:rsid w:val="00C86AFF"/>
    <w:rsid w:val="00CB1171"/>
    <w:rsid w:val="00CC59E0"/>
    <w:rsid w:val="00CD3FFE"/>
    <w:rsid w:val="00CF3007"/>
    <w:rsid w:val="00D03F6A"/>
    <w:rsid w:val="00D07591"/>
    <w:rsid w:val="00D156C9"/>
    <w:rsid w:val="00D2431E"/>
    <w:rsid w:val="00D36C69"/>
    <w:rsid w:val="00D43006"/>
    <w:rsid w:val="00D5081F"/>
    <w:rsid w:val="00D53016"/>
    <w:rsid w:val="00D90681"/>
    <w:rsid w:val="00DA3214"/>
    <w:rsid w:val="00DA4B3D"/>
    <w:rsid w:val="00DA5A99"/>
    <w:rsid w:val="00DD5AF8"/>
    <w:rsid w:val="00DF33E7"/>
    <w:rsid w:val="00E05333"/>
    <w:rsid w:val="00E16728"/>
    <w:rsid w:val="00E24BA7"/>
    <w:rsid w:val="00E343BD"/>
    <w:rsid w:val="00E37AB6"/>
    <w:rsid w:val="00E42A77"/>
    <w:rsid w:val="00E550E6"/>
    <w:rsid w:val="00E57067"/>
    <w:rsid w:val="00E71C93"/>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2.png"/><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4.jpe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DNNPlayerPackages/Package14183/Recurso020/Principal.html?transparent=on&amp;solucion=si" TargetMode="External"/><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image" Target="media/image23.jpeg"/><Relationship Id="rId54" Type="http://schemas.openxmlformats.org/officeDocument/2006/relationships/hyperlink" Target="http://diarium.usal.es/gonzalopanzas/pagina-ejempl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hyperlink" Target="http://www.edistribucion.es/anayaeducacion/8430050/UNIDAD%202/unit_02_video_02.html" TargetMode="External"/><Relationship Id="rId45" Type="http://schemas.openxmlformats.org/officeDocument/2006/relationships/hyperlink" Target="http://sebastianromeu.blogspot.com/2008/08/nutricin-animal-porferos-y-cnidarios.html" TargetMode="External"/><Relationship Id="rId53" Type="http://schemas.openxmlformats.org/officeDocument/2006/relationships/hyperlink" Target="http://recursostic.educacion.es/ciencias/biosfera/web/alumno/1ESO/planeta_habitado/contenidos7.ht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6.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5.jpeg"/><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C56E9-37B1-4892-933B-C45C9BE2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43</Pages>
  <Words>7156</Words>
  <Characters>39361</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127</cp:revision>
  <dcterms:created xsi:type="dcterms:W3CDTF">2015-10-19T00:29:00Z</dcterms:created>
  <dcterms:modified xsi:type="dcterms:W3CDTF">2015-11-03T02:56:00Z</dcterms:modified>
</cp:coreProperties>
</file>